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Rubrik"/>
      </w:pPr>
      <w:r>
        <w:rPr>
          <w:rtl w:val="0"/>
        </w:rPr>
        <w:t xml:space="preserve">Studieplan </w:t>
      </w:r>
      <w:r>
        <w:rPr>
          <w:rtl w:val="0"/>
        </w:rPr>
        <w:t xml:space="preserve">– </w:t>
      </w:r>
      <w:r>
        <w:rPr>
          <w:rtl w:val="0"/>
        </w:rPr>
        <w:t>sj</w:t>
      </w:r>
      <w:r>
        <w:rPr>
          <w:rtl w:val="0"/>
        </w:rPr>
        <w:t>ä</w:t>
      </w:r>
      <w:r>
        <w:rPr>
          <w:rtl w:val="0"/>
        </w:rPr>
        <w:t>lvbiografiskt skrivande</w:t>
      </w:r>
    </w:p>
    <w:p>
      <w:pPr>
        <w:pStyle w:val="Rubrik 2"/>
      </w:pPr>
      <w:r>
        <w:rPr>
          <w:rtl w:val="0"/>
        </w:rPr>
        <w:t>Ä</w:t>
      </w:r>
      <w:r>
        <w:rPr>
          <w:rtl w:val="0"/>
        </w:rPr>
        <w:t>mne/inriktning</w:t>
      </w:r>
    </w:p>
    <w:p>
      <w:pPr>
        <w:pStyle w:val="Brödtext"/>
      </w:pPr>
      <w:r>
        <w:rPr>
          <w:rtl w:val="0"/>
        </w:rPr>
        <w:t>S</w:t>
      </w:r>
      <w:r>
        <w:rPr>
          <w:rtl w:val="0"/>
        </w:rPr>
        <w:t>j</w:t>
      </w:r>
      <w:r>
        <w:rPr>
          <w:rtl w:val="0"/>
        </w:rPr>
        <w:t>ä</w:t>
      </w:r>
      <w:r>
        <w:rPr>
          <w:rtl w:val="0"/>
        </w:rPr>
        <w:t>lvbiografiskt skrivande och samtal om skrivprocessen</w:t>
      </w:r>
      <w:r>
        <w:rPr>
          <w:rtl w:val="0"/>
        </w:rPr>
        <w:t xml:space="preserve">. </w:t>
      </w:r>
    </w:p>
    <w:p>
      <w:pPr>
        <w:pStyle w:val="Rubrik 2"/>
      </w:pPr>
      <w:r>
        <w:rPr>
          <w:rtl w:val="0"/>
        </w:rPr>
        <w:t>Syfte</w:t>
      </w:r>
    </w:p>
    <w:p>
      <w:pPr>
        <w:pStyle w:val="Brödtext"/>
      </w:pPr>
      <w:r>
        <w:rPr>
          <w:rtl w:val="0"/>
        </w:rPr>
        <w:t xml:space="preserve">Syftet med studiecirkeln </w:t>
      </w:r>
      <w:r>
        <w:rPr>
          <w:rtl w:val="0"/>
        </w:rPr>
        <w:t>ä</w:t>
      </w:r>
      <w:r>
        <w:rPr>
          <w:rtl w:val="0"/>
        </w:rPr>
        <w:t>r att vi ska f</w:t>
      </w:r>
      <w:r>
        <w:rPr>
          <w:rtl w:val="0"/>
        </w:rPr>
        <w:t xml:space="preserve">å </w:t>
      </w:r>
      <w:r>
        <w:rPr>
          <w:rtl w:val="0"/>
        </w:rPr>
        <w:t>utforska sj</w:t>
      </w:r>
      <w:r>
        <w:rPr>
          <w:rtl w:val="0"/>
        </w:rPr>
        <w:t>ä</w:t>
      </w:r>
      <w:r>
        <w:rPr>
          <w:rtl w:val="0"/>
        </w:rPr>
        <w:t>lvbiografiskt skrivande genom skriv</w:t>
      </w:r>
      <w:r>
        <w:rPr>
          <w:rtl w:val="0"/>
        </w:rPr>
        <w:t>ö</w:t>
      </w:r>
      <w:r>
        <w:rPr>
          <w:rtl w:val="0"/>
        </w:rPr>
        <w:t>vningar, samtal och reflektion. Vi f</w:t>
      </w:r>
      <w:r>
        <w:rPr>
          <w:rtl w:val="0"/>
          <w:lang w:val="da-DK"/>
        </w:rPr>
        <w:t>å</w:t>
      </w:r>
      <w:r>
        <w:rPr>
          <w:rtl w:val="0"/>
        </w:rPr>
        <w:t>r prova olika s</w:t>
      </w:r>
      <w:r>
        <w:rPr>
          <w:rtl w:val="0"/>
        </w:rPr>
        <w:t>ä</w:t>
      </w:r>
      <w:r>
        <w:rPr>
          <w:rtl w:val="0"/>
        </w:rPr>
        <w:t>tt att skriva, hitta skrivrutiner som fungerar f</w:t>
      </w:r>
      <w:r>
        <w:rPr>
          <w:rtl w:val="0"/>
        </w:rPr>
        <w:t>ö</w:t>
      </w:r>
      <w:r>
        <w:rPr>
          <w:rtl w:val="0"/>
        </w:rPr>
        <w:t>r oss och utveckla st</w:t>
      </w:r>
      <w:r>
        <w:rPr>
          <w:rtl w:val="0"/>
        </w:rPr>
        <w:t>ö</w:t>
      </w:r>
      <w:r>
        <w:rPr>
          <w:rtl w:val="0"/>
        </w:rPr>
        <w:t>rre trygghet i v</w:t>
      </w:r>
      <w:r>
        <w:rPr>
          <w:rtl w:val="0"/>
          <w:lang w:val="da-DK"/>
        </w:rPr>
        <w:t>å</w:t>
      </w:r>
      <w:r>
        <w:rPr>
          <w:rtl w:val="0"/>
        </w:rPr>
        <w:t>rt eget skrivande.</w:t>
      </w:r>
      <w:r>
        <w:rPr>
          <w:rtl w:val="0"/>
        </w:rPr>
        <w:t xml:space="preserve"> Vi f</w:t>
      </w:r>
      <w:r>
        <w:rPr>
          <w:rtl w:val="0"/>
        </w:rPr>
        <w:t>å</w:t>
      </w:r>
      <w:r>
        <w:rPr>
          <w:rtl w:val="0"/>
        </w:rPr>
        <w:t>r ocks</w:t>
      </w:r>
      <w:r>
        <w:rPr>
          <w:rtl w:val="0"/>
        </w:rPr>
        <w:t xml:space="preserve">å </w:t>
      </w:r>
      <w:r>
        <w:rPr>
          <w:rtl w:val="0"/>
        </w:rPr>
        <w:t>m</w:t>
      </w:r>
      <w:r>
        <w:rPr>
          <w:rtl w:val="0"/>
        </w:rPr>
        <w:t>ö</w:t>
      </w:r>
      <w:r>
        <w:rPr>
          <w:rtl w:val="0"/>
        </w:rPr>
        <w:t>jlighet att umg</w:t>
      </w:r>
      <w:r>
        <w:rPr>
          <w:rtl w:val="0"/>
        </w:rPr>
        <w:t>å</w:t>
      </w:r>
      <w:r>
        <w:rPr>
          <w:rtl w:val="0"/>
        </w:rPr>
        <w:t>s med andra som delar v</w:t>
      </w:r>
      <w:r>
        <w:rPr>
          <w:rtl w:val="0"/>
        </w:rPr>
        <w:t>å</w:t>
      </w:r>
      <w:r>
        <w:rPr>
          <w:rtl w:val="0"/>
        </w:rPr>
        <w:t>rt intresse f</w:t>
      </w:r>
      <w:r>
        <w:rPr>
          <w:rtl w:val="0"/>
        </w:rPr>
        <w:t>ö</w:t>
      </w:r>
      <w:r>
        <w:rPr>
          <w:rtl w:val="0"/>
        </w:rPr>
        <w:t>r att skriva.</w:t>
      </w:r>
    </w:p>
    <w:p>
      <w:pPr>
        <w:pStyle w:val="Rubrik 2"/>
      </w:pPr>
      <w:r>
        <w:rPr>
          <w:rtl w:val="0"/>
        </w:rPr>
        <w:t>M</w:t>
      </w:r>
      <w:r>
        <w:rPr>
          <w:rtl w:val="0"/>
          <w:lang w:val="da-DK"/>
        </w:rPr>
        <w:t>å</w:t>
      </w:r>
      <w:r>
        <w:rPr>
          <w:rtl w:val="0"/>
        </w:rPr>
        <w:t>l</w:t>
      </w:r>
    </w:p>
    <w:p>
      <w:pPr>
        <w:pStyle w:val="Brödtext"/>
      </w:pPr>
      <w:r>
        <w:rPr>
          <w:rtl w:val="0"/>
        </w:rPr>
        <w:t>Efter cirkeln ska vi ha f</w:t>
      </w:r>
      <w:r>
        <w:rPr>
          <w:rtl w:val="0"/>
          <w:lang w:val="da-DK"/>
        </w:rPr>
        <w:t>å</w:t>
      </w:r>
      <w:r>
        <w:rPr>
          <w:rtl w:val="0"/>
        </w:rPr>
        <w:t>tt prova flera olika skriv</w:t>
      </w:r>
      <w:r>
        <w:rPr>
          <w:rtl w:val="0"/>
        </w:rPr>
        <w:t>ö</w:t>
      </w:r>
      <w:r>
        <w:rPr>
          <w:rtl w:val="0"/>
        </w:rPr>
        <w:t>vningar och metoder f</w:t>
      </w:r>
      <w:r>
        <w:rPr>
          <w:rtl w:val="0"/>
        </w:rPr>
        <w:t>ö</w:t>
      </w:r>
      <w:r>
        <w:rPr>
          <w:rtl w:val="0"/>
        </w:rPr>
        <w:t>r sj</w:t>
      </w:r>
      <w:r>
        <w:rPr>
          <w:rtl w:val="0"/>
        </w:rPr>
        <w:t>ä</w:t>
      </w:r>
      <w:r>
        <w:rPr>
          <w:rtl w:val="0"/>
        </w:rPr>
        <w:t>lvbiografiskt skrivande. Vi ska ocks</w:t>
      </w:r>
      <w:r>
        <w:rPr>
          <w:rtl w:val="0"/>
        </w:rPr>
        <w:t xml:space="preserve">å </w:t>
      </w:r>
      <w:r>
        <w:rPr>
          <w:rtl w:val="0"/>
          <w:lang w:val="it-IT"/>
        </w:rPr>
        <w:t>ha f</w:t>
      </w:r>
      <w:r>
        <w:rPr>
          <w:rtl w:val="0"/>
          <w:lang w:val="da-DK"/>
        </w:rPr>
        <w:t>å</w:t>
      </w:r>
      <w:r>
        <w:rPr>
          <w:rtl w:val="0"/>
        </w:rPr>
        <w:t xml:space="preserve">tt reflektera </w:t>
      </w:r>
      <w:r>
        <w:rPr>
          <w:rtl w:val="0"/>
        </w:rPr>
        <w:t>ö</w:t>
      </w:r>
      <w:r>
        <w:rPr>
          <w:rtl w:val="0"/>
          <w:lang w:val="da-DK"/>
        </w:rPr>
        <w:t>ver v</w:t>
      </w:r>
      <w:r>
        <w:rPr>
          <w:rtl w:val="0"/>
          <w:lang w:val="da-DK"/>
        </w:rPr>
        <w:t>å</w:t>
      </w:r>
      <w:r>
        <w:rPr>
          <w:rtl w:val="0"/>
        </w:rPr>
        <w:t>r egen skrivprocess, till exempel vad som hj</w:t>
      </w:r>
      <w:r>
        <w:rPr>
          <w:rtl w:val="0"/>
        </w:rPr>
        <w:t>ä</w:t>
      </w:r>
      <w:r>
        <w:rPr>
          <w:rtl w:val="0"/>
        </w:rPr>
        <w:t>lper eller hindrar oss i skrivandet, hur vi kan anv</w:t>
      </w:r>
      <w:r>
        <w:rPr>
          <w:rtl w:val="0"/>
        </w:rPr>
        <w:t>ä</w:t>
      </w:r>
      <w:r>
        <w:rPr>
          <w:rtl w:val="0"/>
        </w:rPr>
        <w:t>nda sinnesintryck och gestaltning, hur texter kan bearbetas och hur vi kan forts</w:t>
      </w:r>
      <w:r>
        <w:rPr>
          <w:rtl w:val="0"/>
        </w:rPr>
        <w:t>ä</w:t>
      </w:r>
      <w:r>
        <w:rPr>
          <w:rtl w:val="0"/>
        </w:rPr>
        <w:t>tta skriva efter cirkelns slut.</w:t>
      </w:r>
    </w:p>
    <w:p>
      <w:pPr>
        <w:pStyle w:val="Rubrik 2"/>
      </w:pPr>
      <w:r>
        <w:rPr>
          <w:rtl w:val="0"/>
        </w:rPr>
        <w:t>Omfattning</w:t>
      </w:r>
    </w:p>
    <w:p>
      <w:pPr>
        <w:pStyle w:val="Brödtext"/>
      </w:pPr>
      <w:r>
        <w:rPr>
          <w:rtl w:val="0"/>
        </w:rPr>
        <w:t>10 tr</w:t>
      </w:r>
      <w:r>
        <w:rPr>
          <w:rtl w:val="0"/>
        </w:rPr>
        <w:t>ä</w:t>
      </w:r>
      <w:r>
        <w:rPr>
          <w:rtl w:val="0"/>
          <w:lang w:val="it-IT"/>
        </w:rPr>
        <w:t xml:space="preserve">ffar </w:t>
      </w:r>
      <w:r>
        <w:rPr>
          <w:rtl w:val="0"/>
        </w:rPr>
        <w:t xml:space="preserve">à </w:t>
      </w:r>
      <w:r>
        <w:rPr>
          <w:rtl w:val="0"/>
        </w:rPr>
        <w:t>2</w:t>
      </w:r>
      <w:r>
        <w:rPr>
          <w:rtl w:val="0"/>
        </w:rPr>
        <w:t>,5</w:t>
      </w:r>
      <w:r>
        <w:rPr>
          <w:rtl w:val="0"/>
        </w:rPr>
        <w:t xml:space="preserve"> timmar</w:t>
      </w:r>
      <w:r>
        <w:rPr>
          <w:rtl w:val="0"/>
        </w:rPr>
        <w:t xml:space="preserve">, varav 30 minuter </w:t>
      </w:r>
      <w:r>
        <w:rPr>
          <w:rtl w:val="0"/>
        </w:rPr>
        <w:t>ä</w:t>
      </w:r>
      <w:r>
        <w:rPr>
          <w:rtl w:val="0"/>
        </w:rPr>
        <w:t>r eftersnack som ing</w:t>
      </w:r>
      <w:r>
        <w:rPr>
          <w:rtl w:val="0"/>
        </w:rPr>
        <w:t>å</w:t>
      </w:r>
      <w:r>
        <w:rPr>
          <w:rtl w:val="0"/>
        </w:rPr>
        <w:t>r i cirkelns uppl</w:t>
      </w:r>
      <w:r>
        <w:rPr>
          <w:rtl w:val="0"/>
        </w:rPr>
        <w:t>ä</w:t>
      </w:r>
      <w:r>
        <w:rPr>
          <w:rtl w:val="0"/>
        </w:rPr>
        <w:t>gg.</w:t>
      </w:r>
    </w:p>
    <w:p>
      <w:pPr>
        <w:pStyle w:val="Brödtext"/>
      </w:pPr>
      <w:r>
        <w:rPr>
          <w:rtl w:val="0"/>
        </w:rPr>
        <w:t>Totalt 2</w:t>
      </w:r>
      <w:r>
        <w:rPr>
          <w:rtl w:val="0"/>
        </w:rPr>
        <w:t>5</w:t>
      </w:r>
      <w:r>
        <w:rPr>
          <w:rtl w:val="0"/>
        </w:rPr>
        <w:t xml:space="preserve"> timmar, motsvarande cirka </w:t>
      </w:r>
      <w:r>
        <w:rPr>
          <w:rtl w:val="0"/>
        </w:rPr>
        <w:t>33</w:t>
      </w:r>
      <w:r>
        <w:rPr>
          <w:rtl w:val="0"/>
        </w:rPr>
        <w:t xml:space="preserve"> studietimmar </w:t>
      </w:r>
      <w:r>
        <w:rPr>
          <w:rtl w:val="0"/>
        </w:rPr>
        <w:t xml:space="preserve">à </w:t>
      </w:r>
      <w:r>
        <w:rPr>
          <w:rtl w:val="0"/>
        </w:rPr>
        <w:t>45 minuter.</w:t>
      </w:r>
    </w:p>
    <w:p>
      <w:pPr>
        <w:pStyle w:val="Rubrik 2"/>
      </w:pPr>
      <w:r>
        <w:rPr>
          <w:rtl w:val="0"/>
          <w:lang w:val="de-DE"/>
        </w:rPr>
        <w:t>Studiematerial</w:t>
      </w:r>
    </w:p>
    <w:p>
      <w:pPr>
        <w:pStyle w:val="Brödtext"/>
      </w:pPr>
      <w:r>
        <w:rPr>
          <w:rtl w:val="0"/>
        </w:rPr>
        <w:t>”</w:t>
      </w:r>
      <w:r>
        <w:rPr>
          <w:rtl w:val="0"/>
        </w:rPr>
        <w:t>S</w:t>
      </w:r>
      <w:r>
        <w:rPr>
          <w:rtl w:val="0"/>
        </w:rPr>
        <w:t>j</w:t>
      </w:r>
      <w:r>
        <w:rPr>
          <w:rtl w:val="0"/>
        </w:rPr>
        <w:t>ä</w:t>
      </w:r>
      <w:r>
        <w:rPr>
          <w:rtl w:val="0"/>
        </w:rPr>
        <w:t>lvbiografiskt skrivande</w:t>
      </w:r>
      <w:r>
        <w:rPr>
          <w:rtl w:val="0"/>
        </w:rPr>
        <w:t xml:space="preserve"> – </w:t>
      </w:r>
      <w:r>
        <w:rPr>
          <w:rtl w:val="0"/>
        </w:rPr>
        <w:t>en studiecirkel fr</w:t>
      </w:r>
      <w:r>
        <w:rPr>
          <w:rtl w:val="0"/>
        </w:rPr>
        <w:t>å</w:t>
      </w:r>
      <w:r>
        <w:rPr>
          <w:rtl w:val="0"/>
        </w:rPr>
        <w:t>n AutistOrd</w:t>
      </w:r>
      <w:r>
        <w:rPr>
          <w:rtl w:val="0"/>
        </w:rPr>
        <w:t>”</w:t>
      </w:r>
      <w:r>
        <w:rPr>
          <w:rtl w:val="0"/>
        </w:rPr>
        <w:t xml:space="preserve">. </w:t>
      </w:r>
      <w:r>
        <w:rPr>
          <w:rtl w:val="0"/>
        </w:rPr>
        <w:t xml:space="preserve">Materialet </w:t>
      </w:r>
      <w:r>
        <w:rPr>
          <w:rtl w:val="0"/>
        </w:rPr>
        <w:t>ä</w:t>
      </w:r>
      <w:r>
        <w:rPr>
          <w:rtl w:val="0"/>
        </w:rPr>
        <w:t>r s</w:t>
      </w:r>
      <w:r>
        <w:rPr>
          <w:rtl w:val="0"/>
        </w:rPr>
        <w:t>ä</w:t>
      </w:r>
      <w:r>
        <w:rPr>
          <w:rtl w:val="0"/>
        </w:rPr>
        <w:t>rskilt framtaget f</w:t>
      </w:r>
      <w:r>
        <w:rPr>
          <w:rtl w:val="0"/>
        </w:rPr>
        <w:t>ö</w:t>
      </w:r>
      <w:r>
        <w:rPr>
          <w:rtl w:val="0"/>
        </w:rPr>
        <w:t>r att vara tydligt, strukturerat och tillg</w:t>
      </w:r>
      <w:r>
        <w:rPr>
          <w:rtl w:val="0"/>
        </w:rPr>
        <w:t>ä</w:t>
      </w:r>
      <w:r>
        <w:rPr>
          <w:rtl w:val="0"/>
        </w:rPr>
        <w:t>ngligt f</w:t>
      </w:r>
      <w:r>
        <w:rPr>
          <w:rtl w:val="0"/>
        </w:rPr>
        <w:t>ö</w:t>
      </w:r>
      <w:r>
        <w:rPr>
          <w:rtl w:val="0"/>
        </w:rPr>
        <w:t>r personer med autism, men kan anv</w:t>
      </w:r>
      <w:r>
        <w:rPr>
          <w:rtl w:val="0"/>
        </w:rPr>
        <w:t>ä</w:t>
      </w:r>
      <w:r>
        <w:rPr>
          <w:rtl w:val="0"/>
        </w:rPr>
        <w:t>ndas av alla som vill utforska sj</w:t>
      </w:r>
      <w:r>
        <w:rPr>
          <w:rtl w:val="0"/>
        </w:rPr>
        <w:t>ä</w:t>
      </w:r>
      <w:r>
        <w:rPr>
          <w:rtl w:val="0"/>
        </w:rPr>
        <w:t xml:space="preserve">lvbiografiskt skrivande. Det </w:t>
      </w:r>
      <w:r>
        <w:rPr>
          <w:rtl w:val="0"/>
        </w:rPr>
        <w:t>ä</w:t>
      </w:r>
      <w:r>
        <w:rPr>
          <w:rtl w:val="0"/>
        </w:rPr>
        <w:t>r ocks</w:t>
      </w:r>
      <w:r>
        <w:rPr>
          <w:rtl w:val="0"/>
        </w:rPr>
        <w:t xml:space="preserve">å </w:t>
      </w:r>
      <w:r>
        <w:rPr>
          <w:rtl w:val="0"/>
          <w:lang w:val="it-IT"/>
        </w:rPr>
        <w:t>anpassat f</w:t>
      </w:r>
      <w:r>
        <w:rPr>
          <w:rtl w:val="0"/>
        </w:rPr>
        <w:t>ö</w:t>
      </w:r>
      <w:r>
        <w:rPr>
          <w:rtl w:val="0"/>
        </w:rPr>
        <w:t>r personer med l</w:t>
      </w:r>
      <w:r>
        <w:rPr>
          <w:rtl w:val="0"/>
        </w:rPr>
        <w:t>ä</w:t>
      </w:r>
      <w:r>
        <w:rPr>
          <w:rtl w:val="0"/>
        </w:rPr>
        <w:t xml:space="preserve">shinder. </w:t>
      </w:r>
      <w:r>
        <w:rPr>
          <w:rtl w:val="0"/>
        </w:rPr>
        <w:t xml:space="preserve">Deltagarmaterialet </w:t>
      </w:r>
      <w:r>
        <w:rPr>
          <w:rtl w:val="0"/>
        </w:rPr>
        <w:t>ä</w:t>
      </w:r>
      <w:r>
        <w:rPr>
          <w:rtl w:val="0"/>
        </w:rPr>
        <w:t>r l</w:t>
      </w:r>
      <w:r>
        <w:rPr>
          <w:rtl w:val="0"/>
        </w:rPr>
        <w:t>ä</w:t>
      </w:r>
      <w:r>
        <w:rPr>
          <w:rtl w:val="0"/>
        </w:rPr>
        <w:t>ttl</w:t>
      </w:r>
      <w:r>
        <w:rPr>
          <w:rtl w:val="0"/>
        </w:rPr>
        <w:t>ä</w:t>
      </w:r>
      <w:r>
        <w:rPr>
          <w:rtl w:val="0"/>
        </w:rPr>
        <w:t>st, med ett l</w:t>
      </w:r>
      <w:r>
        <w:rPr>
          <w:rtl w:val="0"/>
        </w:rPr>
        <w:t>ä</w:t>
      </w:r>
      <w:r>
        <w:rPr>
          <w:rtl w:val="0"/>
        </w:rPr>
        <w:t>sbarhetsindex (LIX) under 30</w:t>
      </w:r>
      <w:r>
        <w:rPr>
          <w:rtl w:val="0"/>
        </w:rPr>
        <w:t>. L</w:t>
      </w:r>
      <w:r>
        <w:rPr>
          <w:rtl w:val="0"/>
        </w:rPr>
        <w:t>ä</w:t>
      </w:r>
      <w:r>
        <w:rPr>
          <w:rtl w:val="0"/>
        </w:rPr>
        <w:t xml:space="preserve">sning av deltagarmaterialet </w:t>
      </w:r>
      <w:r>
        <w:rPr>
          <w:rtl w:val="0"/>
        </w:rPr>
        <w:t>ä</w:t>
      </w:r>
      <w:r>
        <w:rPr>
          <w:rtl w:val="0"/>
        </w:rPr>
        <w:t>r inte ett krav f</w:t>
      </w:r>
      <w:r>
        <w:rPr>
          <w:rtl w:val="0"/>
        </w:rPr>
        <w:t>ö</w:t>
      </w:r>
      <w:r>
        <w:rPr>
          <w:rtl w:val="0"/>
        </w:rPr>
        <w:t>r att kunna delta i tr</w:t>
      </w:r>
      <w:r>
        <w:rPr>
          <w:rtl w:val="0"/>
        </w:rPr>
        <w:t>ä</w:t>
      </w:r>
      <w:r>
        <w:rPr>
          <w:rtl w:val="0"/>
        </w:rPr>
        <w:t>ffarna. F</w:t>
      </w:r>
      <w:r>
        <w:rPr>
          <w:rtl w:val="0"/>
        </w:rPr>
        <w:t>ö</w:t>
      </w:r>
      <w:r>
        <w:rPr>
          <w:rtl w:val="0"/>
        </w:rPr>
        <w:t>r den som anv</w:t>
      </w:r>
      <w:r>
        <w:rPr>
          <w:rtl w:val="0"/>
        </w:rPr>
        <w:t>ä</w:t>
      </w:r>
      <w:r>
        <w:rPr>
          <w:rtl w:val="0"/>
        </w:rPr>
        <w:t>nder sk</w:t>
      </w:r>
      <w:r>
        <w:rPr>
          <w:rtl w:val="0"/>
        </w:rPr>
        <w:t>ä</w:t>
      </w:r>
      <w:r>
        <w:rPr>
          <w:rtl w:val="0"/>
        </w:rPr>
        <w:t>rml</w:t>
      </w:r>
      <w:r>
        <w:rPr>
          <w:rtl w:val="0"/>
        </w:rPr>
        <w:t>ä</w:t>
      </w:r>
      <w:r>
        <w:rPr>
          <w:rtl w:val="0"/>
        </w:rPr>
        <w:t>sare finns deltagarmaterialet i webbformat.</w:t>
      </w:r>
    </w:p>
    <w:p>
      <w:pPr>
        <w:pStyle w:val="Brödtext"/>
      </w:pPr>
      <w:r>
        <w:rPr>
          <w:rtl w:val="0"/>
        </w:rPr>
        <w:t>Materialet</w:t>
      </w:r>
      <w:r>
        <w:rPr>
          <w:rtl w:val="0"/>
          <w:lang w:val="de-DE"/>
        </w:rPr>
        <w:t xml:space="preserve"> best</w:t>
      </w:r>
      <w:r>
        <w:rPr>
          <w:rtl w:val="0"/>
          <w:lang w:val="da-DK"/>
        </w:rPr>
        <w:t>å</w:t>
      </w:r>
      <w:r>
        <w:rPr>
          <w:rtl w:val="0"/>
        </w:rPr>
        <w:t>r av deltagarmaterial, bildspel f</w:t>
      </w:r>
      <w:r>
        <w:rPr>
          <w:rtl w:val="0"/>
        </w:rPr>
        <w:t>ö</w:t>
      </w:r>
      <w:r>
        <w:rPr>
          <w:rtl w:val="0"/>
        </w:rPr>
        <w:t>r tio tr</w:t>
      </w:r>
      <w:r>
        <w:rPr>
          <w:rtl w:val="0"/>
        </w:rPr>
        <w:t>ä</w:t>
      </w:r>
      <w:r>
        <w:rPr>
          <w:rtl w:val="0"/>
          <w:lang w:val="it-IT"/>
        </w:rPr>
        <w:t>ffar</w:t>
      </w:r>
      <w:r>
        <w:rPr>
          <w:rtl w:val="0"/>
        </w:rPr>
        <w:t xml:space="preserve">, </w:t>
      </w:r>
      <w:r>
        <w:rPr>
          <w:rtl w:val="0"/>
        </w:rPr>
        <w:t>ledarmaterial</w:t>
      </w:r>
      <w:r>
        <w:rPr>
          <w:rtl w:val="0"/>
        </w:rPr>
        <w:t xml:space="preserve">, </w:t>
      </w:r>
      <w:r>
        <w:rPr>
          <w:rtl w:val="0"/>
        </w:rPr>
        <w:t>visuella timers och extra skriv</w:t>
      </w:r>
      <w:r>
        <w:rPr>
          <w:rtl w:val="0"/>
        </w:rPr>
        <w:t>ö</w:t>
      </w:r>
      <w:r>
        <w:rPr>
          <w:rtl w:val="0"/>
        </w:rPr>
        <w:t>vningar.</w:t>
      </w:r>
    </w:p>
    <w:p>
      <w:pPr>
        <w:pStyle w:val="Rubrik 3"/>
      </w:pP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  <w:lang w:val="sv-SE"/>
        </w:rPr>
        <w:t>ffarnas inneh</w:t>
      </w:r>
      <w:r>
        <w:rPr>
          <w:rtl w:val="0"/>
          <w:lang w:val="da-DK"/>
        </w:rPr>
        <w:t>å</w:t>
      </w:r>
      <w:r>
        <w:rPr>
          <w:rtl w:val="0"/>
        </w:rPr>
        <w:t>ll</w:t>
      </w:r>
    </w:p>
    <w:p>
      <w:pPr>
        <w:pStyle w:val="Brödtext"/>
      </w:pPr>
      <w:r>
        <w:rPr>
          <w:rtl w:val="0"/>
        </w:rPr>
        <w:t xml:space="preserve">1. Uppstart, presentation, </w:t>
      </w:r>
      <w:r>
        <w:rPr>
          <w:rtl w:val="0"/>
        </w:rPr>
        <w:t>ö</w:t>
      </w:r>
      <w:r>
        <w:rPr>
          <w:rtl w:val="0"/>
        </w:rPr>
        <w:t>verenskommelser och fl</w:t>
      </w:r>
      <w:r>
        <w:rPr>
          <w:rtl w:val="0"/>
        </w:rPr>
        <w:t>ö</w:t>
      </w:r>
      <w:r>
        <w:rPr>
          <w:rtl w:val="0"/>
        </w:rPr>
        <w:t>desskrivning</w:t>
      </w:r>
    </w:p>
    <w:p>
      <w:pPr>
        <w:pStyle w:val="Brödtext"/>
      </w:pPr>
      <w:r>
        <w:rPr>
          <w:rtl w:val="0"/>
        </w:rPr>
        <w:t>2. Att skriva regelbundet och hitta skrivvanor som fungerar</w:t>
      </w:r>
    </w:p>
    <w:p>
      <w:pPr>
        <w:pStyle w:val="Brödtext"/>
      </w:pPr>
      <w:r>
        <w:rPr>
          <w:rtl w:val="0"/>
        </w:rPr>
        <w:t xml:space="preserve">3. </w:t>
      </w:r>
      <w:r>
        <w:rPr>
          <w:rtl w:val="0"/>
        </w:rPr>
        <w:t>Att beskriva upplevelser med s</w:t>
      </w:r>
      <w:r>
        <w:rPr>
          <w:rtl w:val="0"/>
        </w:rPr>
        <w:t>innesintryck</w:t>
      </w:r>
      <w:r>
        <w:rPr>
          <w:rtl w:val="0"/>
        </w:rPr>
        <w:t xml:space="preserve"> och </w:t>
      </w:r>
      <w:r>
        <w:rPr>
          <w:rtl w:val="0"/>
        </w:rPr>
        <w:t>gestaltning</w:t>
      </w:r>
    </w:p>
    <w:p>
      <w:pPr>
        <w:pStyle w:val="Brödtext"/>
      </w:pPr>
      <w:r>
        <w:rPr>
          <w:rtl w:val="0"/>
        </w:rPr>
        <w:t xml:space="preserve">4. </w:t>
      </w:r>
      <w:r>
        <w:rPr>
          <w:rtl w:val="0"/>
        </w:rPr>
        <w:t>Att skriva kortfattade texter, till exempel haiku</w:t>
      </w:r>
    </w:p>
    <w:p>
      <w:pPr>
        <w:pStyle w:val="Brödtext"/>
      </w:pPr>
      <w:r>
        <w:rPr>
          <w:rtl w:val="0"/>
        </w:rPr>
        <w:t>5. Vem skriver jag f</w:t>
      </w:r>
      <w:r>
        <w:rPr>
          <w:rtl w:val="0"/>
        </w:rPr>
        <w:t>ö</w:t>
      </w:r>
      <w:r>
        <w:rPr>
          <w:rtl w:val="0"/>
        </w:rPr>
        <w:t>r? Syfte, mottagare och skrivandets drivkrafter</w:t>
      </w:r>
    </w:p>
    <w:p>
      <w:pPr>
        <w:pStyle w:val="Brödtext"/>
      </w:pPr>
      <w:r>
        <w:rPr>
          <w:rtl w:val="0"/>
        </w:rPr>
        <w:t>6. Redigering och bearbetning av text</w:t>
      </w:r>
    </w:p>
    <w:p>
      <w:pPr>
        <w:pStyle w:val="Brödtext"/>
      </w:pPr>
      <w:r>
        <w:rPr>
          <w:rtl w:val="0"/>
        </w:rPr>
        <w:t>7. Att synas</w:t>
      </w:r>
      <w:r>
        <w:rPr>
          <w:rtl w:val="0"/>
        </w:rPr>
        <w:t xml:space="preserve"> och </w:t>
      </w:r>
      <w:r>
        <w:rPr>
          <w:rtl w:val="0"/>
        </w:rPr>
        <w:t>n</w:t>
      </w:r>
      <w:r>
        <w:rPr>
          <w:rtl w:val="0"/>
        </w:rPr>
        <w:t xml:space="preserve">å </w:t>
      </w: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  <w:lang w:val="it-IT"/>
        </w:rPr>
        <w:t>sare</w:t>
      </w:r>
      <w:r>
        <w:rPr>
          <w:rtl w:val="0"/>
        </w:rPr>
        <w:t>, samt mer redigering</w:t>
      </w:r>
    </w:p>
    <w:p>
      <w:pPr>
        <w:pStyle w:val="Brödtext"/>
      </w:pPr>
      <w:r>
        <w:rPr>
          <w:rtl w:val="0"/>
        </w:rPr>
        <w:t>8. Utgivning, egenutgivning och att skriva om framtiden</w:t>
      </w:r>
      <w:r>
        <w:rPr>
          <w:rtl w:val="0"/>
        </w:rPr>
        <w:t>, hopp och dr</w:t>
      </w:r>
      <w:r>
        <w:rPr>
          <w:rtl w:val="0"/>
        </w:rPr>
        <w:t>ö</w:t>
      </w:r>
      <w:r>
        <w:rPr>
          <w:rtl w:val="0"/>
        </w:rPr>
        <w:t>mmar</w:t>
      </w:r>
    </w:p>
    <w:p>
      <w:pPr>
        <w:pStyle w:val="Brödtext"/>
      </w:pPr>
      <w:r>
        <w:rPr>
          <w:rtl w:val="0"/>
        </w:rPr>
        <w:t>9. Att trollbinda l</w:t>
      </w:r>
      <w:r>
        <w:rPr>
          <w:rtl w:val="0"/>
        </w:rPr>
        <w:t>ä</w:t>
      </w:r>
      <w:r>
        <w:rPr>
          <w:rtl w:val="0"/>
          <w:lang w:val="de-DE"/>
        </w:rPr>
        <w:t>saren, ber</w:t>
      </w:r>
      <w:r>
        <w:rPr>
          <w:rtl w:val="0"/>
        </w:rPr>
        <w:t>ä</w:t>
      </w:r>
      <w:r>
        <w:rPr>
          <w:rtl w:val="0"/>
        </w:rPr>
        <w:t>ttelseb</w:t>
      </w:r>
      <w:r>
        <w:rPr>
          <w:rtl w:val="0"/>
          <w:lang w:val="da-DK"/>
        </w:rPr>
        <w:t>å</w:t>
      </w:r>
      <w:r>
        <w:rPr>
          <w:rtl w:val="0"/>
        </w:rPr>
        <w:t>g</w:t>
      </w:r>
      <w:r>
        <w:rPr>
          <w:rtl w:val="0"/>
        </w:rPr>
        <w:t>ar</w:t>
      </w:r>
      <w:r>
        <w:rPr>
          <w:rtl w:val="0"/>
        </w:rPr>
        <w:t xml:space="preserve"> och </w:t>
      </w:r>
      <w:r>
        <w:rPr>
          <w:rtl w:val="0"/>
        </w:rPr>
        <w:t>karakt</w:t>
      </w:r>
      <w:r>
        <w:rPr>
          <w:rtl w:val="0"/>
        </w:rPr>
        <w:t>ä</w:t>
      </w:r>
      <w:r>
        <w:rPr>
          <w:rtl w:val="0"/>
        </w:rPr>
        <w:t>rsutveckling</w:t>
      </w:r>
    </w:p>
    <w:p>
      <w:pPr>
        <w:pStyle w:val="Brödtext"/>
      </w:pPr>
      <w:r>
        <w:rPr>
          <w:rtl w:val="0"/>
          <w:lang w:val="de-DE"/>
        </w:rPr>
        <w:t>10. Texttyp</w:t>
      </w:r>
      <w:r>
        <w:rPr>
          <w:rtl w:val="0"/>
        </w:rPr>
        <w:t>er och stilbyten</w:t>
      </w:r>
      <w:r>
        <w:rPr>
          <w:rtl w:val="0"/>
        </w:rPr>
        <w:t xml:space="preserve">, sammanfattning </w:t>
      </w:r>
      <w:r>
        <w:rPr>
          <w:rtl w:val="0"/>
        </w:rPr>
        <w:t xml:space="preserve">av cirkeln </w:t>
      </w:r>
      <w:r>
        <w:rPr>
          <w:rtl w:val="0"/>
        </w:rPr>
        <w:t>och fortsatt skrivande</w:t>
      </w:r>
    </w:p>
    <w:p>
      <w:pPr>
        <w:pStyle w:val="Rubrik 2"/>
      </w:pPr>
      <w:r>
        <w:rPr>
          <w:rtl w:val="0"/>
        </w:rPr>
        <w:t>Arbetss</w:t>
      </w:r>
      <w:r>
        <w:rPr>
          <w:rtl w:val="0"/>
        </w:rPr>
        <w:t>ä</w:t>
      </w:r>
      <w:r>
        <w:rPr>
          <w:rtl w:val="0"/>
        </w:rPr>
        <w:t>tt</w:t>
      </w:r>
    </w:p>
    <w:p>
      <w:pPr>
        <w:pStyle w:val="Brödtext"/>
      </w:pPr>
      <w:r>
        <w:rPr>
          <w:rtl w:val="0"/>
        </w:rPr>
        <w:t>Varje tr</w:t>
      </w:r>
      <w:r>
        <w:rPr>
          <w:rtl w:val="0"/>
        </w:rPr>
        <w:t>ä</w:t>
      </w:r>
      <w:r>
        <w:rPr>
          <w:rtl w:val="0"/>
          <w:lang w:val="de-DE"/>
        </w:rPr>
        <w:t>ff inneh</w:t>
      </w:r>
      <w:r>
        <w:rPr>
          <w:rtl w:val="0"/>
          <w:lang w:val="da-DK"/>
        </w:rPr>
        <w:t>å</w:t>
      </w:r>
      <w:r>
        <w:rPr>
          <w:rtl w:val="0"/>
        </w:rPr>
        <w:t>ller en tydlig plan, korta genomg</w:t>
      </w:r>
      <w:r>
        <w:rPr>
          <w:rtl w:val="0"/>
          <w:lang w:val="da-DK"/>
        </w:rPr>
        <w:t>å</w:t>
      </w:r>
      <w:r>
        <w:rPr>
          <w:rtl w:val="0"/>
        </w:rPr>
        <w:t>ngar, skriv</w:t>
      </w:r>
      <w:r>
        <w:rPr>
          <w:rtl w:val="0"/>
        </w:rPr>
        <w:t>ö</w:t>
      </w:r>
      <w:r>
        <w:rPr>
          <w:rtl w:val="0"/>
        </w:rPr>
        <w:t>vningar, samtal och reflektion. Vi f</w:t>
      </w:r>
      <w:r>
        <w:rPr>
          <w:rtl w:val="0"/>
          <w:lang w:val="da-DK"/>
        </w:rPr>
        <w:t>å</w:t>
      </w:r>
      <w:r>
        <w:rPr>
          <w:rtl w:val="0"/>
        </w:rPr>
        <w:t>r skriva utifr</w:t>
      </w:r>
      <w:r>
        <w:rPr>
          <w:rtl w:val="0"/>
          <w:lang w:val="da-DK"/>
        </w:rPr>
        <w:t>å</w:t>
      </w:r>
      <w:r>
        <w:rPr>
          <w:rtl w:val="0"/>
        </w:rPr>
        <w:t xml:space="preserve">n olika teman och </w:t>
      </w:r>
      <w:r>
        <w:rPr>
          <w:rtl w:val="0"/>
        </w:rPr>
        <w:t>ö</w:t>
      </w:r>
      <w:r>
        <w:rPr>
          <w:rtl w:val="0"/>
        </w:rPr>
        <w:t xml:space="preserve">vningar. Det </w:t>
      </w:r>
      <w:r>
        <w:rPr>
          <w:rtl w:val="0"/>
        </w:rPr>
        <w:t>ä</w:t>
      </w:r>
      <w:r>
        <w:rPr>
          <w:rtl w:val="0"/>
        </w:rPr>
        <w:t>r frivilligt att l</w:t>
      </w:r>
      <w:r>
        <w:rPr>
          <w:rtl w:val="0"/>
        </w:rPr>
        <w:t>ä</w:t>
      </w:r>
      <w:r>
        <w:rPr>
          <w:rtl w:val="0"/>
        </w:rPr>
        <w:t xml:space="preserve">sa upp text, dela med sig och delta muntligt. </w:t>
      </w:r>
      <w:r>
        <w:rPr>
          <w:rtl w:val="0"/>
        </w:rPr>
        <w:t>I slutet av varje tr</w:t>
      </w:r>
      <w:r>
        <w:rPr>
          <w:rtl w:val="0"/>
        </w:rPr>
        <w:t>ä</w:t>
      </w:r>
      <w:r>
        <w:rPr>
          <w:rtl w:val="0"/>
        </w:rPr>
        <w:t xml:space="preserve">ff </w:t>
      </w:r>
      <w:r>
        <w:rPr>
          <w:rtl w:val="0"/>
        </w:rPr>
        <w:t>ä</w:t>
      </w:r>
      <w:r>
        <w:rPr>
          <w:rtl w:val="0"/>
        </w:rPr>
        <w:t>r det frivilligt att delta i eftersnacket.</w:t>
      </w:r>
    </w:p>
    <w:p>
      <w:pPr>
        <w:pStyle w:val="Brödtext"/>
      </w:pPr>
      <w:r>
        <w:rPr>
          <w:rtl w:val="0"/>
        </w:rPr>
        <w:t>Cirkeln kan genomf</w:t>
      </w:r>
      <w:r>
        <w:rPr>
          <w:rtl w:val="0"/>
        </w:rPr>
        <w:t>ö</w:t>
      </w:r>
      <w:r>
        <w:rPr>
          <w:rtl w:val="0"/>
        </w:rPr>
        <w:t>ras fysiskt eller digitalt. Vid digitala tr</w:t>
      </w:r>
      <w:r>
        <w:rPr>
          <w:rtl w:val="0"/>
        </w:rPr>
        <w:t>ä</w:t>
      </w:r>
      <w:r>
        <w:rPr>
          <w:rtl w:val="0"/>
        </w:rPr>
        <w:t>ffar kan vi anv</w:t>
      </w:r>
      <w:r>
        <w:rPr>
          <w:rtl w:val="0"/>
        </w:rPr>
        <w:t>ä</w:t>
      </w:r>
      <w:r>
        <w:rPr>
          <w:rtl w:val="0"/>
        </w:rPr>
        <w:t>nda chatt, kamera och mikrofon p</w:t>
      </w:r>
      <w:r>
        <w:rPr>
          <w:rtl w:val="0"/>
        </w:rPr>
        <w:t xml:space="preserve">å </w:t>
      </w:r>
      <w:r>
        <w:rPr>
          <w:rtl w:val="0"/>
          <w:lang w:val="da-DK"/>
        </w:rPr>
        <w:t>det s</w:t>
      </w:r>
      <w:r>
        <w:rPr>
          <w:rtl w:val="0"/>
        </w:rPr>
        <w:t>ä</w:t>
      </w:r>
      <w:r>
        <w:rPr>
          <w:rtl w:val="0"/>
        </w:rPr>
        <w:t>tt som fungerar f</w:t>
      </w:r>
      <w:r>
        <w:rPr>
          <w:rtl w:val="0"/>
        </w:rPr>
        <w:t>ö</w:t>
      </w:r>
      <w:r>
        <w:rPr>
          <w:rtl w:val="0"/>
        </w:rPr>
        <w:t>r oss.</w:t>
      </w:r>
      <w:r>
        <w:rPr>
          <w:rtl w:val="0"/>
        </w:rPr>
        <w:t xml:space="preserve"> </w:t>
      </w:r>
      <w:r>
        <w:rPr>
          <w:rtl w:val="0"/>
        </w:rPr>
        <w:t>Uppl</w:t>
      </w:r>
      <w:r>
        <w:rPr>
          <w:rtl w:val="0"/>
        </w:rPr>
        <w:t>ä</w:t>
      </w:r>
      <w:r>
        <w:rPr>
          <w:rtl w:val="0"/>
        </w:rPr>
        <w:t>gget anpassas efter gruppens behov, till exempel genom kortare eller l</w:t>
      </w:r>
      <w:r>
        <w:rPr>
          <w:rtl w:val="0"/>
        </w:rPr>
        <w:t>ä</w:t>
      </w:r>
      <w:r>
        <w:rPr>
          <w:rtl w:val="0"/>
          <w:lang w:val="da-DK"/>
        </w:rPr>
        <w:t>ngre pauser, fler tr</w:t>
      </w:r>
      <w:r>
        <w:rPr>
          <w:rtl w:val="0"/>
        </w:rPr>
        <w:t>ä</w:t>
      </w:r>
      <w:r>
        <w:rPr>
          <w:rtl w:val="0"/>
        </w:rPr>
        <w:t>ffar eller alternativa skriv</w:t>
      </w:r>
      <w:r>
        <w:rPr>
          <w:rtl w:val="0"/>
        </w:rPr>
        <w:t>ö</w:t>
      </w:r>
      <w:r>
        <w:rPr>
          <w:rtl w:val="0"/>
        </w:rPr>
        <w:t>vningar.</w:t>
      </w:r>
      <w:r>
        <w:rPr>
          <w:rtl w:val="0"/>
        </w:rPr>
        <w:t xml:space="preserve"> </w:t>
      </w:r>
      <w:r>
        <w:rPr>
          <w:rtl w:val="0"/>
        </w:rPr>
        <w:t>I gruppen g</w:t>
      </w:r>
      <w:r>
        <w:rPr>
          <w:rtl w:val="0"/>
        </w:rPr>
        <w:t>ö</w:t>
      </w:r>
      <w:r>
        <w:rPr>
          <w:rtl w:val="0"/>
        </w:rPr>
        <w:t xml:space="preserve">r vi gemensamma </w:t>
      </w:r>
      <w:r>
        <w:rPr>
          <w:rtl w:val="0"/>
        </w:rPr>
        <w:t>ö</w:t>
      </w:r>
      <w:r>
        <w:rPr>
          <w:rtl w:val="0"/>
        </w:rPr>
        <w:t>verenskommelser kring trygghet, pauser, samtalsform och hur vi vill ha det i cirkeln.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ublico Text Roman">
    <w:charset w:val="00"/>
    <w:family w:val="roman"/>
    <w:pitch w:val="default"/>
  </w:font>
  <w:font w:name="Publico Headline Black">
    <w:charset w:val="00"/>
    <w:family w:val="roman"/>
    <w:pitch w:val="default"/>
  </w:font>
  <w:font w:name="Publico Headline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Publico Text Roman" w:cs="Arial Unicode MS" w:hAnsi="Publico Text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Rubrik">
    <w:name w:val="Rubrik"/>
    <w:next w:val="Brödtext"/>
    <w:pPr>
      <w:keepNext w:val="1"/>
      <w:keepLines w:val="1"/>
      <w:pageBreakBefore w:val="0"/>
      <w:widowControl w:val="1"/>
      <w:pBdr>
        <w:top w:val="nil"/>
        <w:left w:val="nil"/>
        <w:bottom w:val="single" w:color="025f4f" w:sz="16" w:space="6" w:shadow="0" w:frame="0"/>
        <w:right w:val="nil"/>
      </w:pBdr>
      <w:shd w:val="clear" w:color="auto" w:fill="auto"/>
      <w:suppressAutoHyphens w:val="0"/>
      <w:bidi w:val="0"/>
      <w:spacing w:before="600" w:after="200" w:line="240" w:lineRule="auto"/>
      <w:ind w:left="0" w:right="0" w:firstLine="0"/>
      <w:jc w:val="left"/>
      <w:outlineLvl w:val="0"/>
    </w:pPr>
    <w:rPr>
      <w:rFonts w:ascii="Publico Headline Black" w:cs="Arial Unicode MS" w:hAnsi="Publico Headline Black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25f4f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35F4F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120" w:line="240" w:lineRule="auto"/>
      <w:ind w:left="0" w:right="0" w:firstLine="0"/>
      <w:jc w:val="left"/>
      <w:outlineLvl w:val="9"/>
    </w:pPr>
    <w:rPr>
      <w:rFonts w:ascii="Publico Text Roman" w:cs="Arial Unicode MS" w:hAnsi="Publico Text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Rubrik 2">
    <w:name w:val="Rubrik 2"/>
    <w:next w:val="Bröd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120" w:line="240" w:lineRule="auto"/>
      <w:ind w:left="0" w:right="0" w:firstLine="0"/>
      <w:jc w:val="left"/>
      <w:outlineLvl w:val="1"/>
    </w:pPr>
    <w:rPr>
      <w:rFonts w:ascii="Publico Headline Black" w:cs="Arial Unicode MS" w:hAnsi="Publico Headline Black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212121"/>
      <w:spacing w:val="0"/>
      <w:kern w:val="0"/>
      <w:position w:val="0"/>
      <w:sz w:val="26"/>
      <w:szCs w:val="26"/>
      <w:u w:val="none" w:color="434343"/>
      <w:shd w:val="nil" w:color="auto" w:fill="auto"/>
      <w:vertAlign w:val="baseline"/>
      <w:lang w:val="sv-SE"/>
      <w14:textOutline>
        <w14:noFill/>
      </w14:textOutline>
      <w14:textFill>
        <w14:solidFill>
          <w14:srgbClr w14:val="212121"/>
        </w14:solidFill>
      </w14:textFill>
    </w:rPr>
  </w:style>
  <w:style w:type="paragraph" w:styleId="Rubrik 3">
    <w:name w:val="Rubrik 3"/>
    <w:next w:val="Bröd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80" w:line="240" w:lineRule="auto"/>
      <w:ind w:left="0" w:right="0" w:firstLine="0"/>
      <w:jc w:val="left"/>
      <w:outlineLvl w:val="2"/>
    </w:pPr>
    <w:rPr>
      <w:rFonts w:ascii="Publico Headline Roman" w:cs="Arial Unicode MS" w:hAnsi="Publico Headline Roman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212121"/>
      <w:spacing w:val="0"/>
      <w:kern w:val="0"/>
      <w:position w:val="0"/>
      <w:sz w:val="26"/>
      <w:szCs w:val="26"/>
      <w:u w:val="none" w:color="666666"/>
      <w:shd w:val="nil" w:color="auto" w:fill="auto"/>
      <w:vertAlign w:val="baseline"/>
      <w14:textOutline>
        <w14:noFill/>
      </w14:textOutline>
      <w14:textFill>
        <w14:solidFill>
          <w14:srgbClr w14:val="21212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101600" dist="20000" dir="5400000">
              <a:srgbClr val="000000">
                <a:alpha val="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>
          <a:noFill/>
        </a:ln>
        <a:effectLst/>
        <a:sp3d/>
      </a:spPr>
      <a:bodyPr rot="0" spcFirstLastPara="1" vertOverflow="overflow" horzOverflow="overflow" vert="horz" wrap="square" lIns="114300" tIns="114300" rIns="114300" bIns="114300" numCol="1" spcCol="38100" rtlCol="0" anchor="ctr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2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24237"/>
            </a:solidFill>
            <a:effectLst/>
            <a:uFill>
              <a:solidFill>
                <a:srgbClr val="000000"/>
              </a:solidFill>
            </a:uFill>
            <a:latin typeface="Avenir Book"/>
            <a:ea typeface="Avenir Book"/>
            <a:cs typeface="Avenir Book"/>
            <a:sym typeface="Avenir Book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6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Publico Text Roman"/>
            <a:ea typeface="Publico Text Roman"/>
            <a:cs typeface="Publico Text Roman"/>
            <a:sym typeface="Publico Text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